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CE9D" w14:textId="77777777" w:rsidR="002646BB" w:rsidRDefault="002646BB" w:rsidP="002646BB">
      <w:pPr>
        <w:rPr>
          <w:rFonts w:ascii="Trebuchet MS" w:hAnsi="Trebuchet MS"/>
          <w:b/>
          <w:bCs/>
          <w:sz w:val="32"/>
          <w:szCs w:val="32"/>
          <w:u w:val="single"/>
        </w:rPr>
      </w:pPr>
    </w:p>
    <w:p w14:paraId="70605971" w14:textId="56C2C949" w:rsidR="00DB069A" w:rsidRDefault="002646BB" w:rsidP="002646BB">
      <w:pPr>
        <w:jc w:val="center"/>
        <w:rPr>
          <w:rFonts w:ascii="Trebuchet MS" w:hAnsi="Trebuchet MS"/>
          <w:b/>
          <w:bCs/>
          <w:sz w:val="32"/>
          <w:szCs w:val="32"/>
          <w:u w:val="single"/>
        </w:rPr>
      </w:pPr>
      <w:r>
        <w:rPr>
          <w:rFonts w:ascii="Trebuchet MS" w:hAnsi="Trebuchet MS"/>
          <w:b/>
          <w:bCs/>
          <w:sz w:val="32"/>
          <w:szCs w:val="32"/>
          <w:u w:val="single"/>
        </w:rPr>
        <w:t>Event Risk Assessment</w:t>
      </w:r>
    </w:p>
    <w:p w14:paraId="407A065F" w14:textId="6591792B" w:rsidR="002646BB" w:rsidRDefault="002646BB" w:rsidP="002646BB">
      <w:pPr>
        <w:jc w:val="center"/>
        <w:rPr>
          <w:rFonts w:ascii="Verdana" w:hAnsi="Verdana"/>
          <w:sz w:val="28"/>
          <w:szCs w:val="28"/>
        </w:rPr>
      </w:pPr>
      <w:r w:rsidRPr="002646BB">
        <w:rPr>
          <w:rFonts w:ascii="Verdana" w:hAnsi="Verdana"/>
          <w:sz w:val="28"/>
          <w:szCs w:val="28"/>
        </w:rPr>
        <w:t>To be completed by supporters organising their own fundraising event</w:t>
      </w:r>
      <w:r>
        <w:rPr>
          <w:rFonts w:ascii="Verdana" w:hAnsi="Verdana"/>
          <w:sz w:val="28"/>
          <w:szCs w:val="28"/>
        </w:rPr>
        <w:t xml:space="preserve">. Please complete all relevant sections and return to </w:t>
      </w:r>
      <w:hyperlink r:id="rId7" w:history="1">
        <w:r w:rsidRPr="00FA1DAA">
          <w:rPr>
            <w:rStyle w:val="Hyperlink"/>
            <w:rFonts w:ascii="Verdana" w:hAnsi="Verdana"/>
            <w:sz w:val="28"/>
            <w:szCs w:val="28"/>
          </w:rPr>
          <w:t>fundraising@changing-lives.org.uk</w:t>
        </w:r>
      </w:hyperlink>
      <w:r>
        <w:rPr>
          <w:rFonts w:ascii="Verdana" w:hAnsi="Verdana"/>
          <w:sz w:val="28"/>
          <w:szCs w:val="28"/>
        </w:rPr>
        <w:t xml:space="preserve"> at least 2 weeks before your event. Changing Lives cannot provide event insurance, so if you are running a large event, or an event at a venue, you may need to organise your own. </w:t>
      </w:r>
    </w:p>
    <w:p w14:paraId="18E240EA" w14:textId="77777777" w:rsidR="00AA12DA" w:rsidRDefault="00AA12DA" w:rsidP="002646BB">
      <w:pPr>
        <w:jc w:val="center"/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646BB" w14:paraId="14A7FCD5" w14:textId="77777777" w:rsidTr="00AA12DA">
        <w:tc>
          <w:tcPr>
            <w:tcW w:w="6974" w:type="dxa"/>
            <w:gridSpan w:val="2"/>
            <w:shd w:val="clear" w:color="auto" w:fill="9BA3EF"/>
          </w:tcPr>
          <w:p w14:paraId="6811445B" w14:textId="7FBBB640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Event Name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  <w:shd w:val="clear" w:color="auto" w:fill="9BA3EF"/>
          </w:tcPr>
          <w:p w14:paraId="79783C23" w14:textId="5F4BBF44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Event Location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="002646BB" w:rsidRPr="002646BB" w14:paraId="0BE98DF7" w14:textId="77777777" w:rsidTr="00AA12DA">
        <w:tc>
          <w:tcPr>
            <w:tcW w:w="3487" w:type="dxa"/>
            <w:shd w:val="clear" w:color="auto" w:fill="9BA3EF"/>
          </w:tcPr>
          <w:p w14:paraId="2275358C" w14:textId="1691B3E4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Date of Event:</w:t>
            </w:r>
          </w:p>
        </w:tc>
        <w:tc>
          <w:tcPr>
            <w:tcW w:w="3487" w:type="dxa"/>
            <w:shd w:val="clear" w:color="auto" w:fill="9BA3EF"/>
          </w:tcPr>
          <w:p w14:paraId="65EB5217" w14:textId="77777777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Date of Assessment:</w:t>
            </w:r>
          </w:p>
          <w:p w14:paraId="0B9B436F" w14:textId="612BBC80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9BA3EF"/>
          </w:tcPr>
          <w:p w14:paraId="44BE23AE" w14:textId="77F58404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Your Name:</w:t>
            </w:r>
          </w:p>
        </w:tc>
        <w:tc>
          <w:tcPr>
            <w:tcW w:w="3487" w:type="dxa"/>
            <w:shd w:val="clear" w:color="auto" w:fill="9BA3EF"/>
          </w:tcPr>
          <w:p w14:paraId="5E76BACF" w14:textId="20D6985F" w:rsidR="002646BB" w:rsidRPr="002646BB" w:rsidRDefault="002646BB" w:rsidP="002646BB">
            <w:pPr>
              <w:rPr>
                <w:rFonts w:ascii="Verdana" w:hAnsi="Verdana"/>
                <w:sz w:val="24"/>
                <w:szCs w:val="24"/>
              </w:rPr>
            </w:pPr>
            <w:r w:rsidRPr="002646BB">
              <w:rPr>
                <w:rFonts w:ascii="Verdana" w:hAnsi="Verdana"/>
                <w:sz w:val="24"/>
                <w:szCs w:val="24"/>
              </w:rPr>
              <w:t>Signature:</w:t>
            </w:r>
          </w:p>
        </w:tc>
      </w:tr>
    </w:tbl>
    <w:p w14:paraId="26DCE01D" w14:textId="55A6BAD5" w:rsidR="002646BB" w:rsidRDefault="002646BB" w:rsidP="002646BB">
      <w:pPr>
        <w:jc w:val="center"/>
        <w:rPr>
          <w:rFonts w:ascii="Verdana" w:hAnsi="Verdana"/>
          <w:sz w:val="24"/>
          <w:szCs w:val="24"/>
        </w:rPr>
      </w:pPr>
    </w:p>
    <w:p w14:paraId="785A5AD0" w14:textId="3D5ACACF" w:rsidR="00AA12DA" w:rsidRDefault="00AA12DA" w:rsidP="002646BB">
      <w:pPr>
        <w:jc w:val="center"/>
        <w:rPr>
          <w:rFonts w:ascii="Verdana" w:hAnsi="Verdana"/>
          <w:sz w:val="24"/>
          <w:szCs w:val="24"/>
        </w:rPr>
      </w:pPr>
    </w:p>
    <w:p w14:paraId="5F233ABE" w14:textId="77777777" w:rsidR="00AA12DA" w:rsidRDefault="00AA12DA" w:rsidP="002646BB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89"/>
        <w:gridCol w:w="2790"/>
        <w:gridCol w:w="2790"/>
        <w:gridCol w:w="2790"/>
      </w:tblGrid>
      <w:tr w:rsidR="002646BB" w14:paraId="1F7B0526" w14:textId="77777777" w:rsidTr="00AA12DA">
        <w:tc>
          <w:tcPr>
            <w:tcW w:w="2689" w:type="dxa"/>
            <w:shd w:val="clear" w:color="auto" w:fill="BFBFBF" w:themeFill="background1" w:themeFillShade="BF"/>
          </w:tcPr>
          <w:p w14:paraId="71C98507" w14:textId="7CE54839" w:rsidR="002646BB" w:rsidRPr="00AA12DA" w:rsidRDefault="002646BB" w:rsidP="002646B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A12DA">
              <w:rPr>
                <w:rFonts w:ascii="Verdana" w:hAnsi="Verdana"/>
                <w:b/>
                <w:bCs/>
                <w:sz w:val="24"/>
                <w:szCs w:val="24"/>
              </w:rPr>
              <w:t>What are the hazards</w:t>
            </w:r>
          </w:p>
        </w:tc>
        <w:tc>
          <w:tcPr>
            <w:tcW w:w="2889" w:type="dxa"/>
            <w:shd w:val="clear" w:color="auto" w:fill="BFBFBF" w:themeFill="background1" w:themeFillShade="BF"/>
          </w:tcPr>
          <w:p w14:paraId="5B01610A" w14:textId="248E1149" w:rsidR="002646BB" w:rsidRPr="00AA12DA" w:rsidRDefault="002646BB" w:rsidP="002646B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A12DA">
              <w:rPr>
                <w:rFonts w:ascii="Verdana" w:hAnsi="Verdana"/>
                <w:b/>
                <w:bCs/>
                <w:sz w:val="24"/>
                <w:szCs w:val="24"/>
              </w:rPr>
              <w:t>Who may be harmed and how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5EF4B471" w14:textId="349C7B1B" w:rsidR="002646BB" w:rsidRPr="00AA12DA" w:rsidRDefault="002646BB" w:rsidP="002646B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A12DA">
              <w:rPr>
                <w:rFonts w:ascii="Verdana" w:hAnsi="Verdana"/>
                <w:b/>
                <w:bCs/>
                <w:sz w:val="24"/>
                <w:szCs w:val="24"/>
              </w:rPr>
              <w:t>What are the control measures to reduce the risk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CBB3DE5" w14:textId="74983DC6" w:rsidR="002646BB" w:rsidRPr="00AA12DA" w:rsidRDefault="002646BB" w:rsidP="002646B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A12DA">
              <w:rPr>
                <w:rFonts w:ascii="Verdana" w:hAnsi="Verdana"/>
                <w:b/>
                <w:bCs/>
                <w:sz w:val="24"/>
                <w:szCs w:val="24"/>
              </w:rPr>
              <w:t>What further actions are required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6427B24" w14:textId="133EC15C" w:rsidR="002646BB" w:rsidRPr="00AA12DA" w:rsidRDefault="002646BB" w:rsidP="002646B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A12DA">
              <w:rPr>
                <w:rFonts w:ascii="Verdana" w:hAnsi="Verdana"/>
                <w:b/>
                <w:bCs/>
                <w:sz w:val="24"/>
                <w:szCs w:val="24"/>
              </w:rPr>
              <w:t>Risk factor</w:t>
            </w:r>
            <w:r w:rsidR="00AA12DA" w:rsidRPr="00AA12DA">
              <w:rPr>
                <w:rFonts w:ascii="Verdana" w:hAnsi="Verdana"/>
                <w:b/>
                <w:bCs/>
                <w:sz w:val="24"/>
                <w:szCs w:val="24"/>
              </w:rPr>
              <w:t xml:space="preserve"> Low/Medium/High</w:t>
            </w:r>
          </w:p>
        </w:tc>
      </w:tr>
      <w:tr w:rsidR="002646BB" w14:paraId="66E7B7DB" w14:textId="77777777" w:rsidTr="00AA12DA">
        <w:tc>
          <w:tcPr>
            <w:tcW w:w="2689" w:type="dxa"/>
            <w:shd w:val="clear" w:color="auto" w:fill="9BA3EF"/>
          </w:tcPr>
          <w:p w14:paraId="30ACF337" w14:textId="68D3D417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  <w:u w:val="single"/>
              </w:rPr>
            </w:pPr>
            <w:r w:rsidRPr="00AA12DA">
              <w:rPr>
                <w:rFonts w:ascii="Verdana" w:hAnsi="Verdana"/>
                <w:i/>
                <w:iCs/>
                <w:u w:val="single"/>
              </w:rPr>
              <w:t>Example</w:t>
            </w:r>
          </w:p>
          <w:p w14:paraId="4D8139F4" w14:textId="791230AC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</w:rPr>
            </w:pPr>
            <w:r w:rsidRPr="00AA12DA">
              <w:rPr>
                <w:rFonts w:ascii="Verdana" w:hAnsi="Verdana"/>
                <w:i/>
                <w:iCs/>
              </w:rPr>
              <w:t>Slips, trips and falls</w:t>
            </w:r>
          </w:p>
        </w:tc>
        <w:tc>
          <w:tcPr>
            <w:tcW w:w="2889" w:type="dxa"/>
            <w:shd w:val="clear" w:color="auto" w:fill="9BA3EF"/>
          </w:tcPr>
          <w:p w14:paraId="02FD5648" w14:textId="77777777" w:rsidR="002646BB" w:rsidRPr="00AA12DA" w:rsidRDefault="002646BB" w:rsidP="002646BB">
            <w:pPr>
              <w:rPr>
                <w:rFonts w:ascii="Verdana" w:hAnsi="Verdana" w:cs="Arial"/>
                <w:i/>
                <w:iCs/>
              </w:rPr>
            </w:pPr>
            <w:r w:rsidRPr="00AA12DA">
              <w:rPr>
                <w:rFonts w:ascii="Verdana" w:hAnsi="Verdana" w:cs="Arial"/>
                <w:i/>
                <w:iCs/>
              </w:rPr>
              <w:t xml:space="preserve">Participants are at risk of suffering sprains, bruising or fractures if they trip over objects, </w:t>
            </w:r>
            <w:r w:rsidRPr="00AA12DA">
              <w:rPr>
                <w:rFonts w:ascii="Verdana" w:hAnsi="Verdana" w:cs="Arial"/>
                <w:i/>
                <w:iCs/>
              </w:rPr>
              <w:lastRenderedPageBreak/>
              <w:t>slip on uneven surfaces, particularly if they are wearing inappropriate footwear.</w:t>
            </w:r>
          </w:p>
          <w:p w14:paraId="7199137D" w14:textId="77777777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790" w:type="dxa"/>
            <w:shd w:val="clear" w:color="auto" w:fill="9BA3EF"/>
          </w:tcPr>
          <w:p w14:paraId="7B402069" w14:textId="685BAEC4" w:rsidR="002646BB" w:rsidRPr="00AA12DA" w:rsidRDefault="002646BB" w:rsidP="002646BB">
            <w:pPr>
              <w:rPr>
                <w:rFonts w:ascii="Verdana" w:hAnsi="Verdana" w:cs="Arial"/>
                <w:i/>
                <w:iCs/>
              </w:rPr>
            </w:pPr>
            <w:r w:rsidRPr="00AA12DA">
              <w:rPr>
                <w:rFonts w:ascii="Verdana" w:hAnsi="Verdana" w:cs="Arial"/>
                <w:i/>
                <w:iCs/>
              </w:rPr>
              <w:lastRenderedPageBreak/>
              <w:t xml:space="preserve">Participants will wear appropriate footwear at all times. Any uneven surfaces will </w:t>
            </w:r>
            <w:r w:rsidRPr="00AA12DA">
              <w:rPr>
                <w:rFonts w:ascii="Verdana" w:hAnsi="Verdana" w:cs="Arial"/>
                <w:i/>
                <w:iCs/>
              </w:rPr>
              <w:lastRenderedPageBreak/>
              <w:t xml:space="preserve">be marked with high visibility tape. Any wet areas will be immediately mopped with a hazard sign being placed at the location to warn participants. </w:t>
            </w:r>
          </w:p>
          <w:p w14:paraId="188D980D" w14:textId="77777777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790" w:type="dxa"/>
            <w:shd w:val="clear" w:color="auto" w:fill="9BA3EF"/>
          </w:tcPr>
          <w:p w14:paraId="0B0EE518" w14:textId="4357CD2C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</w:rPr>
            </w:pPr>
            <w:r w:rsidRPr="00AA12DA">
              <w:rPr>
                <w:rFonts w:ascii="Verdana" w:hAnsi="Verdana"/>
                <w:i/>
                <w:iCs/>
              </w:rPr>
              <w:lastRenderedPageBreak/>
              <w:t>High visibility tape to be added to uneven steps into venue</w:t>
            </w:r>
          </w:p>
        </w:tc>
        <w:tc>
          <w:tcPr>
            <w:tcW w:w="2790" w:type="dxa"/>
            <w:shd w:val="clear" w:color="auto" w:fill="9BA3EF"/>
          </w:tcPr>
          <w:p w14:paraId="5577904D" w14:textId="1726CA1D" w:rsidR="002646BB" w:rsidRPr="00AA12DA" w:rsidRDefault="002646BB" w:rsidP="002646BB">
            <w:pPr>
              <w:jc w:val="center"/>
              <w:rPr>
                <w:rFonts w:ascii="Verdana" w:hAnsi="Verdana"/>
                <w:i/>
                <w:iCs/>
              </w:rPr>
            </w:pPr>
            <w:r w:rsidRPr="00AA12DA">
              <w:rPr>
                <w:rFonts w:ascii="Verdana" w:hAnsi="Verdana"/>
                <w:i/>
                <w:iCs/>
              </w:rPr>
              <w:t>Medium</w:t>
            </w:r>
          </w:p>
        </w:tc>
      </w:tr>
      <w:tr w:rsidR="002646BB" w14:paraId="1BFD1FE7" w14:textId="77777777" w:rsidTr="00AA12DA">
        <w:tc>
          <w:tcPr>
            <w:tcW w:w="2689" w:type="dxa"/>
          </w:tcPr>
          <w:p w14:paraId="46F2F5A7" w14:textId="487E1336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Road traffic accidents</w:t>
            </w:r>
          </w:p>
          <w:p w14:paraId="174805FE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853D40" w14:textId="5528BF84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C8BA149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B7299E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4C4397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DC4985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471593BB" w14:textId="77777777" w:rsidTr="00AA12DA">
        <w:tc>
          <w:tcPr>
            <w:tcW w:w="2689" w:type="dxa"/>
          </w:tcPr>
          <w:p w14:paraId="74281C85" w14:textId="1917E8E8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Dehydration</w:t>
            </w:r>
          </w:p>
          <w:p w14:paraId="37C5CD8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8BD9751" w14:textId="411AAF59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7C62D351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51C2E8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9AF417B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6FE7A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56EFAF49" w14:textId="77777777" w:rsidTr="00AA12DA">
        <w:tc>
          <w:tcPr>
            <w:tcW w:w="2689" w:type="dxa"/>
          </w:tcPr>
          <w:p w14:paraId="0A7BD5C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CFB5B56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Adverse weather conditions</w:t>
            </w:r>
          </w:p>
          <w:p w14:paraId="21D14607" w14:textId="3A69EECF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74782CE4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5F296E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AC52B8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9233686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267F5BCF" w14:textId="77777777" w:rsidTr="00AA12DA">
        <w:tc>
          <w:tcPr>
            <w:tcW w:w="2689" w:type="dxa"/>
          </w:tcPr>
          <w:p w14:paraId="43CB9A2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83728A" w14:textId="58E9290E" w:rsidR="002646BB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Injuries and illness</w:t>
            </w:r>
          </w:p>
          <w:p w14:paraId="4424600E" w14:textId="21EBA772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4285DF7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4D9AA2D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D6235B2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B2D417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66FA94CF" w14:textId="77777777" w:rsidTr="00AA12DA">
        <w:tc>
          <w:tcPr>
            <w:tcW w:w="2689" w:type="dxa"/>
          </w:tcPr>
          <w:p w14:paraId="0073E354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BC26CDC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Unknown medical conditions</w:t>
            </w:r>
          </w:p>
          <w:p w14:paraId="7EF1EBC9" w14:textId="15CE05D5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1EF8B3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DBB6C01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A2B4BB7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046DF2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6158AB1F" w14:textId="77777777" w:rsidTr="00AA12DA">
        <w:tc>
          <w:tcPr>
            <w:tcW w:w="2689" w:type="dxa"/>
          </w:tcPr>
          <w:p w14:paraId="7BC99690" w14:textId="147B63E9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Lost participants</w:t>
            </w:r>
          </w:p>
          <w:p w14:paraId="2E77833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62BB65F" w14:textId="0CD6FB68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460026F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EE2A985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8E0F1C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E67D0F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7BCB95FE" w14:textId="77777777" w:rsidTr="00AA12DA">
        <w:tc>
          <w:tcPr>
            <w:tcW w:w="2689" w:type="dxa"/>
          </w:tcPr>
          <w:p w14:paraId="6CD116BB" w14:textId="677AAA30" w:rsidR="00AA12DA" w:rsidRDefault="002646BB" w:rsidP="00AA12D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Venue suitability</w:t>
            </w:r>
            <w:r w:rsidR="0076148B">
              <w:rPr>
                <w:rFonts w:ascii="Verdana" w:hAnsi="Verdana"/>
                <w:sz w:val="24"/>
                <w:szCs w:val="24"/>
              </w:rPr>
              <w:t xml:space="preserve"> (maximum capacity, </w:t>
            </w:r>
          </w:p>
          <w:p w14:paraId="1062A800" w14:textId="77777777" w:rsidR="002646B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entry exit, toilets, car parks)</w:t>
            </w:r>
          </w:p>
          <w:p w14:paraId="60586020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DFE31B7" w14:textId="33D3D32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BC62C9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CA8B6E1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F7CA76A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2F4089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1943929E" w14:textId="77777777" w:rsidTr="00AA12DA">
        <w:tc>
          <w:tcPr>
            <w:tcW w:w="2689" w:type="dxa"/>
          </w:tcPr>
          <w:p w14:paraId="1388350F" w14:textId="77777777" w:rsidR="002646B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Fire risk</w:t>
            </w:r>
          </w:p>
          <w:p w14:paraId="1B34B363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84CB11C" w14:textId="6B684BE6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13376FC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E686607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61F1B80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26EA1D6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079B02BF" w14:textId="77777777" w:rsidTr="00AA12DA">
        <w:tc>
          <w:tcPr>
            <w:tcW w:w="2689" w:type="dxa"/>
          </w:tcPr>
          <w:p w14:paraId="5F8867DB" w14:textId="77777777" w:rsidR="002646B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Use of electrical equipment</w:t>
            </w:r>
          </w:p>
          <w:p w14:paraId="517855E1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2436573" w14:textId="0F05180D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5E97AE7D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0DD6B6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9F2F42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8CAB79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623ADFFD" w14:textId="77777777" w:rsidTr="00AA12DA">
        <w:tc>
          <w:tcPr>
            <w:tcW w:w="2689" w:type="dxa"/>
          </w:tcPr>
          <w:p w14:paraId="2167400E" w14:textId="77777777" w:rsidR="002646B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Food hygiene and hot drinks</w:t>
            </w:r>
          </w:p>
          <w:p w14:paraId="59A25960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6B57497" w14:textId="11112418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4A467FD3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A2999F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1EC25AE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6E5189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646BB" w14:paraId="758CA4EB" w14:textId="77777777" w:rsidTr="00AA12DA">
        <w:tc>
          <w:tcPr>
            <w:tcW w:w="2689" w:type="dxa"/>
          </w:tcPr>
          <w:p w14:paraId="239D5A15" w14:textId="77777777" w:rsidR="002646B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Branded items and decorations at heights</w:t>
            </w:r>
          </w:p>
          <w:p w14:paraId="16AC66F1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BC919C" w14:textId="6695AA1F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D2AF6CC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44AC3E2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496B6D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2AB0287" w14:textId="77777777" w:rsidR="002646BB" w:rsidRDefault="002646B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6148B" w14:paraId="5D1197FB" w14:textId="77777777" w:rsidTr="00AA12DA">
        <w:tc>
          <w:tcPr>
            <w:tcW w:w="2689" w:type="dxa"/>
          </w:tcPr>
          <w:p w14:paraId="6C70BF12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Aggressive behaviour</w:t>
            </w:r>
          </w:p>
          <w:p w14:paraId="24B58416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0DF6C65" w14:textId="3C5F07A8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364E16E4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D0F387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1B85EB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ED5638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6148B" w14:paraId="5556760E" w14:textId="77777777" w:rsidTr="00AA12DA">
        <w:tc>
          <w:tcPr>
            <w:tcW w:w="2689" w:type="dxa"/>
          </w:tcPr>
          <w:p w14:paraId="22DA9C15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Cash handling and safety</w:t>
            </w:r>
          </w:p>
          <w:p w14:paraId="760652DC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51122AC" w14:textId="37A2A7A6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0D6C0052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55097B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059764B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31C0772" w14:textId="77777777" w:rsidR="0076148B" w:rsidRDefault="0076148B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A12DA" w14:paraId="0388ABCF" w14:textId="77777777" w:rsidTr="00AA12DA">
        <w:tc>
          <w:tcPr>
            <w:tcW w:w="2689" w:type="dxa"/>
          </w:tcPr>
          <w:p w14:paraId="7E205151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Lone working</w:t>
            </w:r>
          </w:p>
          <w:p w14:paraId="4E045AC1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DBEBBC2" w14:textId="6BA5ADAB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6935B626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C99C43E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20A62B4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379679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A12DA" w14:paraId="6D966891" w14:textId="77777777" w:rsidTr="00AA12DA">
        <w:tc>
          <w:tcPr>
            <w:tcW w:w="2689" w:type="dxa"/>
          </w:tcPr>
          <w:p w14:paraId="48A13286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DA0D21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C0010F7" w14:textId="6B1C0962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997D67B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0C052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2F56AF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41D280F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A12DA" w14:paraId="444AD817" w14:textId="77777777" w:rsidTr="00AA12DA">
        <w:tc>
          <w:tcPr>
            <w:tcW w:w="2689" w:type="dxa"/>
          </w:tcPr>
          <w:p w14:paraId="3849553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158908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84B8AEB" w14:textId="7057E5BD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51D2A98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AF7DF29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2390ED9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1FB647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A12DA" w14:paraId="5180CC41" w14:textId="77777777" w:rsidTr="00AA12DA">
        <w:tc>
          <w:tcPr>
            <w:tcW w:w="2689" w:type="dxa"/>
          </w:tcPr>
          <w:p w14:paraId="23F0C8ED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B35779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5DABDE" w14:textId="6758F4C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997340C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B48661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093FECC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A29D7E" w14:textId="77777777" w:rsidR="00AA12DA" w:rsidRDefault="00AA12DA" w:rsidP="002646B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74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20"/>
        <w:gridCol w:w="425"/>
        <w:gridCol w:w="1701"/>
        <w:gridCol w:w="2551"/>
        <w:gridCol w:w="1559"/>
      </w:tblGrid>
      <w:tr w:rsidR="002646BB" w14:paraId="6265FFCA" w14:textId="77777777" w:rsidTr="00AA12DA">
        <w:trPr>
          <w:trHeight w:val="983"/>
        </w:trPr>
        <w:tc>
          <w:tcPr>
            <w:tcW w:w="14708" w:type="dxa"/>
            <w:gridSpan w:val="6"/>
            <w:shd w:val="clear" w:color="auto" w:fill="9BA3EF"/>
          </w:tcPr>
          <w:p w14:paraId="08EBCE47" w14:textId="77777777" w:rsidR="002646BB" w:rsidRPr="00745582" w:rsidRDefault="002646BB" w:rsidP="00266FA1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1609CA4" w14:textId="118998E8" w:rsidR="002646BB" w:rsidRPr="00745582" w:rsidRDefault="002646BB" w:rsidP="00AA12DA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45582">
              <w:rPr>
                <w:rFonts w:ascii="Verdana" w:hAnsi="Verdana" w:cs="Arial"/>
                <w:b/>
                <w:sz w:val="24"/>
                <w:szCs w:val="24"/>
              </w:rPr>
              <w:t>Risk Rating</w:t>
            </w:r>
            <w:r w:rsidR="00745582">
              <w:rPr>
                <w:rFonts w:ascii="Verdana" w:hAnsi="Verdana" w:cs="Arial"/>
                <w:b/>
                <w:sz w:val="24"/>
                <w:szCs w:val="24"/>
              </w:rPr>
              <w:t xml:space="preserve"> (average)</w:t>
            </w:r>
            <w:r w:rsidRPr="00745582">
              <w:rPr>
                <w:rFonts w:ascii="Verdana" w:hAnsi="Verdana" w:cs="Arial"/>
                <w:b/>
                <w:sz w:val="24"/>
                <w:szCs w:val="24"/>
              </w:rPr>
              <w:t xml:space="preserve"> = </w:t>
            </w:r>
          </w:p>
        </w:tc>
      </w:tr>
      <w:tr w:rsidR="002646BB" w14:paraId="19EC43BB" w14:textId="77777777" w:rsidTr="00AA12DA">
        <w:trPr>
          <w:trHeight w:val="1092"/>
        </w:trPr>
        <w:tc>
          <w:tcPr>
            <w:tcW w:w="14708" w:type="dxa"/>
            <w:gridSpan w:val="6"/>
            <w:shd w:val="clear" w:color="auto" w:fill="9BA3EF"/>
          </w:tcPr>
          <w:p w14:paraId="7E12DBC5" w14:textId="77777777" w:rsidR="002646BB" w:rsidRPr="00745582" w:rsidRDefault="002646BB" w:rsidP="00266FA1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4860A48" w14:textId="77777777" w:rsidR="002646BB" w:rsidRPr="00745582" w:rsidRDefault="002646BB" w:rsidP="00266FA1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745582">
              <w:rPr>
                <w:rFonts w:ascii="Verdana" w:hAnsi="Verdana" w:cs="Arial"/>
                <w:b/>
                <w:sz w:val="24"/>
                <w:szCs w:val="24"/>
              </w:rPr>
              <w:t>Further Improvements/Actions required</w:t>
            </w:r>
          </w:p>
          <w:p w14:paraId="15452D6C" w14:textId="77777777" w:rsidR="002646BB" w:rsidRPr="00745582" w:rsidRDefault="002646BB" w:rsidP="00266FA1">
            <w:pPr>
              <w:pStyle w:val="Heading1"/>
              <w:rPr>
                <w:rFonts w:ascii="Verdana" w:hAnsi="Verdana"/>
                <w:sz w:val="24"/>
              </w:rPr>
            </w:pPr>
          </w:p>
        </w:tc>
      </w:tr>
      <w:tr w:rsidR="002646BB" w14:paraId="675ADB7C" w14:textId="77777777" w:rsidTr="00266FA1">
        <w:tc>
          <w:tcPr>
            <w:tcW w:w="3652" w:type="dxa"/>
          </w:tcPr>
          <w:p w14:paraId="17EF18F4" w14:textId="77777777" w:rsidR="002646BB" w:rsidRPr="00745582" w:rsidRDefault="002646BB" w:rsidP="00266F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45582">
              <w:rPr>
                <w:rFonts w:ascii="Verdana" w:hAnsi="Verdana" w:cs="Arial"/>
                <w:b/>
                <w:sz w:val="20"/>
                <w:szCs w:val="20"/>
              </w:rPr>
              <w:t>Action</w:t>
            </w:r>
          </w:p>
        </w:tc>
        <w:tc>
          <w:tcPr>
            <w:tcW w:w="5245" w:type="dxa"/>
            <w:gridSpan w:val="2"/>
          </w:tcPr>
          <w:p w14:paraId="4A9D0F13" w14:textId="77777777" w:rsidR="002646BB" w:rsidRPr="00745582" w:rsidRDefault="002646BB" w:rsidP="00266F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45582">
              <w:rPr>
                <w:rFonts w:ascii="Verdana" w:hAnsi="Verdana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4252" w:type="dxa"/>
            <w:gridSpan w:val="2"/>
          </w:tcPr>
          <w:p w14:paraId="06581BDB" w14:textId="77777777" w:rsidR="002646BB" w:rsidRPr="00745582" w:rsidRDefault="002646BB" w:rsidP="00266F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45582">
              <w:rPr>
                <w:rFonts w:ascii="Verdana" w:hAnsi="Verdana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559" w:type="dxa"/>
          </w:tcPr>
          <w:p w14:paraId="7D314CC3" w14:textId="77777777" w:rsidR="002646BB" w:rsidRPr="00745582" w:rsidRDefault="002646BB" w:rsidP="00266FA1">
            <w:pPr>
              <w:pStyle w:val="Heading1"/>
              <w:rPr>
                <w:rFonts w:ascii="Verdana" w:hAnsi="Verdana"/>
              </w:rPr>
            </w:pPr>
            <w:r w:rsidRPr="00745582">
              <w:rPr>
                <w:rFonts w:ascii="Verdana" w:hAnsi="Verdana"/>
                <w:szCs w:val="20"/>
              </w:rPr>
              <w:t>Date Completed</w:t>
            </w:r>
          </w:p>
        </w:tc>
      </w:tr>
      <w:tr w:rsidR="002646BB" w14:paraId="24E65654" w14:textId="77777777" w:rsidTr="00266FA1">
        <w:tc>
          <w:tcPr>
            <w:tcW w:w="3652" w:type="dxa"/>
          </w:tcPr>
          <w:p w14:paraId="23A30D9F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414E63FA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  <w:p w14:paraId="775E5824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7968539D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5C95AA" w14:textId="77777777" w:rsidR="002646BB" w:rsidRPr="00745582" w:rsidRDefault="002646BB" w:rsidP="00266FA1">
            <w:pPr>
              <w:pStyle w:val="Heading1"/>
              <w:rPr>
                <w:rFonts w:ascii="Verdana" w:hAnsi="Verdana"/>
              </w:rPr>
            </w:pPr>
          </w:p>
        </w:tc>
      </w:tr>
      <w:tr w:rsidR="002646BB" w14:paraId="47CE7CC9" w14:textId="77777777" w:rsidTr="00266FA1">
        <w:tc>
          <w:tcPr>
            <w:tcW w:w="3652" w:type="dxa"/>
          </w:tcPr>
          <w:p w14:paraId="338A9781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66E2F22C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  <w:p w14:paraId="2B7178AC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3B2F2D89" w14:textId="77777777" w:rsidR="002646BB" w:rsidRPr="00745582" w:rsidRDefault="002646BB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F2AC73" w14:textId="77777777" w:rsidR="002646BB" w:rsidRPr="00745582" w:rsidRDefault="002646BB" w:rsidP="00266FA1">
            <w:pPr>
              <w:pStyle w:val="Heading1"/>
              <w:rPr>
                <w:rFonts w:ascii="Verdana" w:hAnsi="Verdana"/>
              </w:rPr>
            </w:pPr>
          </w:p>
        </w:tc>
      </w:tr>
      <w:tr w:rsidR="00AA12DA" w14:paraId="0C0BB7C9" w14:textId="77777777" w:rsidTr="00266FA1">
        <w:tc>
          <w:tcPr>
            <w:tcW w:w="3652" w:type="dxa"/>
          </w:tcPr>
          <w:p w14:paraId="7C49CEB9" w14:textId="77777777" w:rsidR="00AA12DA" w:rsidRPr="00745582" w:rsidRDefault="00AA12DA" w:rsidP="00266FA1">
            <w:pPr>
              <w:rPr>
                <w:rFonts w:ascii="Verdana" w:hAnsi="Verdana"/>
                <w:sz w:val="16"/>
                <w:szCs w:val="16"/>
              </w:rPr>
            </w:pPr>
          </w:p>
          <w:p w14:paraId="7C5AD2A9" w14:textId="368C9016" w:rsidR="00AA12DA" w:rsidRPr="00745582" w:rsidRDefault="00AA12DA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14:paraId="4350A5D7" w14:textId="77777777" w:rsidR="00AA12DA" w:rsidRPr="00745582" w:rsidRDefault="00AA12DA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07F6FA1B" w14:textId="77777777" w:rsidR="00AA12DA" w:rsidRPr="00745582" w:rsidRDefault="00AA12DA" w:rsidP="00266F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59ED9" w14:textId="77777777" w:rsidR="00AA12DA" w:rsidRPr="00745582" w:rsidRDefault="00AA12DA" w:rsidP="00266FA1">
            <w:pPr>
              <w:pStyle w:val="Heading1"/>
              <w:rPr>
                <w:rFonts w:ascii="Verdana" w:hAnsi="Verdana"/>
              </w:rPr>
            </w:pPr>
          </w:p>
        </w:tc>
      </w:tr>
      <w:tr w:rsidR="002646BB" w14:paraId="4D07F3D7" w14:textId="77777777" w:rsidTr="00AA12DA">
        <w:tc>
          <w:tcPr>
            <w:tcW w:w="3652" w:type="dxa"/>
            <w:shd w:val="clear" w:color="auto" w:fill="9BA3EF"/>
          </w:tcPr>
          <w:p w14:paraId="2655B08B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</w:p>
          <w:p w14:paraId="20924FBD" w14:textId="5CE26454" w:rsidR="002646BB" w:rsidRPr="00745582" w:rsidRDefault="002646BB" w:rsidP="00266FA1">
            <w:pPr>
              <w:rPr>
                <w:rFonts w:ascii="Verdana" w:hAnsi="Verdana" w:cs="Arial"/>
                <w:b/>
                <w:shd w:val="clear" w:color="auto" w:fill="B4C6E7" w:themeFill="accent1" w:themeFillTint="66"/>
              </w:rPr>
            </w:pPr>
            <w:r w:rsidRPr="00745582">
              <w:rPr>
                <w:rFonts w:ascii="Verdana" w:hAnsi="Verdana" w:cs="Arial"/>
                <w:b/>
                <w:shd w:val="clear" w:color="auto" w:fill="B4C6E7" w:themeFill="accent1" w:themeFillTint="66"/>
              </w:rPr>
              <w:t>Completed by:</w:t>
            </w:r>
          </w:p>
        </w:tc>
        <w:tc>
          <w:tcPr>
            <w:tcW w:w="4820" w:type="dxa"/>
          </w:tcPr>
          <w:p w14:paraId="2809C401" w14:textId="77777777" w:rsidR="002646BB" w:rsidRPr="00745582" w:rsidRDefault="002646BB" w:rsidP="00266FA1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9BA3EF"/>
          </w:tcPr>
          <w:p w14:paraId="19B112A3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</w:p>
          <w:p w14:paraId="3924BA80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  <w:r w:rsidRPr="00745582">
              <w:rPr>
                <w:rFonts w:ascii="Verdana" w:hAnsi="Verdana" w:cs="Arial"/>
                <w:b/>
              </w:rPr>
              <w:t>Signature:</w:t>
            </w:r>
          </w:p>
        </w:tc>
        <w:tc>
          <w:tcPr>
            <w:tcW w:w="4110" w:type="dxa"/>
            <w:gridSpan w:val="2"/>
          </w:tcPr>
          <w:p w14:paraId="51139EAF" w14:textId="77777777" w:rsidR="002646BB" w:rsidRPr="00745582" w:rsidRDefault="002646BB" w:rsidP="00266FA1">
            <w:pPr>
              <w:pStyle w:val="Heading1"/>
              <w:rPr>
                <w:rFonts w:ascii="Verdana" w:hAnsi="Verdana"/>
                <w:sz w:val="24"/>
              </w:rPr>
            </w:pPr>
          </w:p>
          <w:p w14:paraId="78BB85C6" w14:textId="77777777" w:rsidR="002646BB" w:rsidRPr="00745582" w:rsidRDefault="002646BB" w:rsidP="00266FA1">
            <w:pPr>
              <w:rPr>
                <w:rStyle w:val="Emphasis"/>
                <w:rFonts w:ascii="Verdana" w:hAnsi="Verdana"/>
                <w:sz w:val="28"/>
                <w:szCs w:val="28"/>
              </w:rPr>
            </w:pPr>
          </w:p>
        </w:tc>
      </w:tr>
      <w:tr w:rsidR="002646BB" w14:paraId="127F0912" w14:textId="77777777" w:rsidTr="00AA12DA">
        <w:tc>
          <w:tcPr>
            <w:tcW w:w="3652" w:type="dxa"/>
            <w:shd w:val="clear" w:color="auto" w:fill="9BA3EF"/>
          </w:tcPr>
          <w:p w14:paraId="45226322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</w:p>
          <w:p w14:paraId="256D4E04" w14:textId="742FE279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  <w:r w:rsidRPr="00745582">
              <w:rPr>
                <w:rFonts w:ascii="Verdana" w:hAnsi="Verdana" w:cs="Arial"/>
                <w:b/>
              </w:rPr>
              <w:t>Date:</w:t>
            </w:r>
          </w:p>
        </w:tc>
        <w:tc>
          <w:tcPr>
            <w:tcW w:w="4820" w:type="dxa"/>
          </w:tcPr>
          <w:p w14:paraId="6D56A3E7" w14:textId="77777777" w:rsidR="002646BB" w:rsidRPr="00745582" w:rsidRDefault="002646BB" w:rsidP="00266FA1">
            <w:pPr>
              <w:rPr>
                <w:rFonts w:ascii="Verdana" w:hAnsi="Verdana" w:cs="Arial"/>
              </w:rPr>
            </w:pPr>
          </w:p>
        </w:tc>
        <w:tc>
          <w:tcPr>
            <w:tcW w:w="2126" w:type="dxa"/>
            <w:gridSpan w:val="2"/>
            <w:shd w:val="clear" w:color="auto" w:fill="9BA3EF"/>
          </w:tcPr>
          <w:p w14:paraId="2FDAB474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</w:p>
          <w:p w14:paraId="74499064" w14:textId="77777777" w:rsidR="002646BB" w:rsidRPr="00745582" w:rsidRDefault="002646BB" w:rsidP="00266FA1">
            <w:pPr>
              <w:rPr>
                <w:rFonts w:ascii="Verdana" w:hAnsi="Verdana" w:cs="Arial"/>
                <w:b/>
              </w:rPr>
            </w:pPr>
            <w:r w:rsidRPr="00745582">
              <w:rPr>
                <w:rFonts w:ascii="Verdana" w:hAnsi="Verdana" w:cs="Arial"/>
                <w:b/>
              </w:rPr>
              <w:t>Review Date:</w:t>
            </w:r>
          </w:p>
        </w:tc>
        <w:tc>
          <w:tcPr>
            <w:tcW w:w="4110" w:type="dxa"/>
            <w:gridSpan w:val="2"/>
          </w:tcPr>
          <w:p w14:paraId="45354CC1" w14:textId="77777777" w:rsidR="002646BB" w:rsidRDefault="002646BB" w:rsidP="00266FA1">
            <w:pPr>
              <w:pStyle w:val="Heading1"/>
            </w:pPr>
          </w:p>
          <w:p w14:paraId="28CE6ED7" w14:textId="77777777" w:rsidR="002646BB" w:rsidRPr="007926A9" w:rsidRDefault="002646BB" w:rsidP="00266FA1"/>
        </w:tc>
      </w:tr>
    </w:tbl>
    <w:p w14:paraId="137C6587" w14:textId="77777777" w:rsidR="002646BB" w:rsidRPr="00113890" w:rsidRDefault="002646BB" w:rsidP="002646BB">
      <w:pPr>
        <w:rPr>
          <w:b/>
        </w:rPr>
      </w:pPr>
    </w:p>
    <w:p w14:paraId="16932914" w14:textId="77777777" w:rsidR="002646BB" w:rsidRPr="002646BB" w:rsidRDefault="002646BB" w:rsidP="00AA12DA">
      <w:pPr>
        <w:rPr>
          <w:rFonts w:ascii="Verdana" w:hAnsi="Verdana"/>
          <w:sz w:val="24"/>
          <w:szCs w:val="24"/>
        </w:rPr>
      </w:pPr>
    </w:p>
    <w:sectPr w:rsidR="002646BB" w:rsidRPr="002646BB" w:rsidSect="002646B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A38F" w14:textId="77777777" w:rsidR="004737A4" w:rsidRDefault="004737A4" w:rsidP="009D4010">
      <w:pPr>
        <w:spacing w:after="0" w:line="240" w:lineRule="auto"/>
      </w:pPr>
      <w:r>
        <w:separator/>
      </w:r>
    </w:p>
  </w:endnote>
  <w:endnote w:type="continuationSeparator" w:id="0">
    <w:p w14:paraId="7177A966" w14:textId="77777777" w:rsidR="004737A4" w:rsidRDefault="004737A4" w:rsidP="009D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1332" w14:textId="244E0964" w:rsidR="009D4010" w:rsidRPr="00E23342" w:rsidRDefault="009D4010" w:rsidP="009D4010">
    <w:pPr>
      <w:spacing w:after="0"/>
      <w:ind w:firstLine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Central Office</w:t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  <w:t>T: 0191 273 8891</w:t>
    </w:r>
  </w:p>
  <w:p w14:paraId="45E85315" w14:textId="69E3FD8B" w:rsidR="009D4010" w:rsidRPr="00E23342" w:rsidRDefault="009D4010" w:rsidP="009D4010">
    <w:pPr>
      <w:spacing w:after="0"/>
      <w:ind w:firstLine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Unit D13 Marquis Court</w:t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  <w:t>E: central.office@changing-lives.org.uk</w:t>
    </w:r>
  </w:p>
  <w:p w14:paraId="7CC83873" w14:textId="66D000F0" w:rsidR="009D4010" w:rsidRPr="00E23342" w:rsidRDefault="009D4010" w:rsidP="009D4010">
    <w:pPr>
      <w:spacing w:after="0"/>
      <w:ind w:left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Tenth Avenue West</w:t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  <w:r>
      <w:rPr>
        <w:rFonts w:ascii="Verdana" w:hAnsi="Verdana"/>
        <w:color w:val="767171" w:themeColor="background2" w:themeShade="80"/>
        <w:sz w:val="14"/>
        <w:szCs w:val="14"/>
      </w:rPr>
      <w:tab/>
    </w:r>
    <w:r w:rsidRPr="00E23342">
      <w:rPr>
        <w:rFonts w:ascii="Verdana" w:hAnsi="Verdana"/>
        <w:color w:val="767171" w:themeColor="background2" w:themeShade="80"/>
        <w:sz w:val="14"/>
        <w:szCs w:val="14"/>
      </w:rPr>
      <w:t>W: www.changing-lives.org.uk</w:t>
    </w:r>
  </w:p>
  <w:p w14:paraId="282A7C3B" w14:textId="68D0F2F3" w:rsidR="009D4010" w:rsidRPr="00E23342" w:rsidRDefault="009D4010" w:rsidP="009D4010">
    <w:pPr>
      <w:spacing w:after="0"/>
      <w:ind w:left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Team Valley</w:t>
    </w:r>
  </w:p>
  <w:p w14:paraId="00EC9F01" w14:textId="6E27E89F" w:rsidR="009D4010" w:rsidRPr="00E23342" w:rsidRDefault="009D4010" w:rsidP="009D4010">
    <w:pPr>
      <w:spacing w:after="0"/>
      <w:ind w:left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Gateshead</w:t>
    </w:r>
  </w:p>
  <w:p w14:paraId="109CAC5A" w14:textId="77D2A34F" w:rsidR="009D4010" w:rsidRPr="00E23342" w:rsidRDefault="009D4010" w:rsidP="009D4010">
    <w:pPr>
      <w:tabs>
        <w:tab w:val="left" w:pos="2715"/>
      </w:tabs>
      <w:ind w:firstLine="709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>NE11 0RU</w:t>
    </w:r>
    <w:r w:rsidRPr="00E23342">
      <w:rPr>
        <w:rFonts w:ascii="Verdana" w:hAnsi="Verdana"/>
        <w:color w:val="767171" w:themeColor="background2" w:themeShade="80"/>
        <w:sz w:val="14"/>
        <w:szCs w:val="14"/>
      </w:rPr>
      <w:tab/>
    </w:r>
  </w:p>
  <w:p w14:paraId="658CBB02" w14:textId="77777777" w:rsidR="009D4010" w:rsidRPr="00E23342" w:rsidRDefault="009D4010" w:rsidP="009D4010">
    <w:pPr>
      <w:spacing w:after="0" w:line="240" w:lineRule="auto"/>
      <w:ind w:left="-284"/>
      <w:jc w:val="center"/>
      <w:rPr>
        <w:rFonts w:ascii="Verdana" w:hAnsi="Verdana"/>
        <w:color w:val="767171" w:themeColor="background2" w:themeShade="80"/>
        <w:sz w:val="14"/>
        <w:szCs w:val="14"/>
      </w:rPr>
    </w:pPr>
    <w:r w:rsidRPr="00E23342">
      <w:rPr>
        <w:rFonts w:ascii="Verdana" w:hAnsi="Verdana"/>
        <w:color w:val="767171" w:themeColor="background2" w:themeShade="80"/>
        <w:sz w:val="14"/>
        <w:szCs w:val="14"/>
      </w:rPr>
      <w:t xml:space="preserve">Changing Lives is the operating name of The </w:t>
    </w:r>
    <w:proofErr w:type="spellStart"/>
    <w:r w:rsidRPr="00E23342">
      <w:rPr>
        <w:rFonts w:ascii="Verdana" w:hAnsi="Verdana"/>
        <w:color w:val="767171" w:themeColor="background2" w:themeShade="80"/>
        <w:sz w:val="14"/>
        <w:szCs w:val="14"/>
      </w:rPr>
      <w:t>Cyrenians</w:t>
    </w:r>
    <w:proofErr w:type="spellEnd"/>
  </w:p>
  <w:p w14:paraId="6F250BAE" w14:textId="7079C18B" w:rsidR="009D4010" w:rsidRDefault="009D4010" w:rsidP="009D4010">
    <w:pPr>
      <w:pStyle w:val="Footer"/>
      <w:jc w:val="center"/>
    </w:pPr>
    <w:r w:rsidRPr="00E23342">
      <w:rPr>
        <w:rFonts w:ascii="Verdana" w:hAnsi="Verdana"/>
        <w:color w:val="767171" w:themeColor="background2" w:themeShade="80"/>
        <w:sz w:val="14"/>
        <w:szCs w:val="14"/>
      </w:rPr>
      <w:t>Registered Charity No. 500640 |Registered Company No.</w:t>
    </w:r>
    <w:r w:rsidRPr="009D4010">
      <w:rPr>
        <w:rFonts w:ascii="Verdana" w:hAnsi="Verdana"/>
        <w:color w:val="767171" w:themeColor="background2" w:themeShade="80"/>
        <w:sz w:val="14"/>
        <w:szCs w:val="14"/>
      </w:rPr>
      <w:t xml:space="preserve"> </w:t>
    </w:r>
    <w:r w:rsidRPr="00E23342">
      <w:rPr>
        <w:rFonts w:ascii="Verdana" w:hAnsi="Verdana"/>
        <w:color w:val="767171" w:themeColor="background2" w:themeShade="80"/>
        <w:sz w:val="14"/>
        <w:szCs w:val="14"/>
      </w:rPr>
      <w:t>995799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A2B8" w14:textId="77777777" w:rsidR="004737A4" w:rsidRDefault="004737A4" w:rsidP="009D4010">
      <w:pPr>
        <w:spacing w:after="0" w:line="240" w:lineRule="auto"/>
      </w:pPr>
      <w:r>
        <w:separator/>
      </w:r>
    </w:p>
  </w:footnote>
  <w:footnote w:type="continuationSeparator" w:id="0">
    <w:p w14:paraId="74D02E95" w14:textId="77777777" w:rsidR="004737A4" w:rsidRDefault="004737A4" w:rsidP="009D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524D" w14:textId="77777777" w:rsidR="002646BB" w:rsidRDefault="002646BB">
    <w:pPr>
      <w:pStyle w:val="Header"/>
    </w:pPr>
  </w:p>
  <w:p w14:paraId="1B9FC983" w14:textId="206FD6AC" w:rsidR="009D4010" w:rsidRDefault="009D4010">
    <w:pPr>
      <w:pStyle w:val="Header"/>
    </w:pPr>
    <w:r w:rsidRPr="00FD3F39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6AAA820" wp14:editId="33ED87BE">
          <wp:simplePos x="0" y="0"/>
          <wp:positionH relativeFrom="page">
            <wp:posOffset>8239125</wp:posOffset>
          </wp:positionH>
          <wp:positionV relativeFrom="topMargin">
            <wp:posOffset>199390</wp:posOffset>
          </wp:positionV>
          <wp:extent cx="2261673" cy="819807"/>
          <wp:effectExtent l="0" t="0" r="5715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5" t="3290" b="89056"/>
                  <a:stretch/>
                </pic:blipFill>
                <pic:spPr bwMode="auto">
                  <a:xfrm>
                    <a:off x="0" y="0"/>
                    <a:ext cx="2261673" cy="819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B56D4" w14:textId="658EF4C1" w:rsidR="002646BB" w:rsidRDefault="002646BB">
    <w:pPr>
      <w:pStyle w:val="Header"/>
    </w:pPr>
  </w:p>
  <w:p w14:paraId="38508620" w14:textId="77777777" w:rsidR="002646BB" w:rsidRDefault="00264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0"/>
    <w:rsid w:val="00077D33"/>
    <w:rsid w:val="001145C3"/>
    <w:rsid w:val="00134CEC"/>
    <w:rsid w:val="001939E5"/>
    <w:rsid w:val="001A6CE1"/>
    <w:rsid w:val="002439A5"/>
    <w:rsid w:val="002646BB"/>
    <w:rsid w:val="002809B8"/>
    <w:rsid w:val="00391F8A"/>
    <w:rsid w:val="003C2DCB"/>
    <w:rsid w:val="003E6829"/>
    <w:rsid w:val="00414C74"/>
    <w:rsid w:val="0046557B"/>
    <w:rsid w:val="004737A4"/>
    <w:rsid w:val="00482D76"/>
    <w:rsid w:val="00485A8C"/>
    <w:rsid w:val="00515181"/>
    <w:rsid w:val="00530C3A"/>
    <w:rsid w:val="00531761"/>
    <w:rsid w:val="00567238"/>
    <w:rsid w:val="00576FBF"/>
    <w:rsid w:val="005F4408"/>
    <w:rsid w:val="006B5C7F"/>
    <w:rsid w:val="006B6ED6"/>
    <w:rsid w:val="006F0302"/>
    <w:rsid w:val="00745582"/>
    <w:rsid w:val="00760C27"/>
    <w:rsid w:val="0076148B"/>
    <w:rsid w:val="007B5D08"/>
    <w:rsid w:val="0089521E"/>
    <w:rsid w:val="008B6D29"/>
    <w:rsid w:val="0091081E"/>
    <w:rsid w:val="009D4010"/>
    <w:rsid w:val="00A34B13"/>
    <w:rsid w:val="00A41883"/>
    <w:rsid w:val="00A66E7B"/>
    <w:rsid w:val="00A730F4"/>
    <w:rsid w:val="00A952BA"/>
    <w:rsid w:val="00AA12DA"/>
    <w:rsid w:val="00B12AC9"/>
    <w:rsid w:val="00BE3341"/>
    <w:rsid w:val="00BE4E83"/>
    <w:rsid w:val="00CC0BC5"/>
    <w:rsid w:val="00D223E9"/>
    <w:rsid w:val="00D613C2"/>
    <w:rsid w:val="00DB069A"/>
    <w:rsid w:val="00DD636D"/>
    <w:rsid w:val="00E137F7"/>
    <w:rsid w:val="00E20FDA"/>
    <w:rsid w:val="00E60F6A"/>
    <w:rsid w:val="00EA4C1B"/>
    <w:rsid w:val="00F75E67"/>
    <w:rsid w:val="00F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1397"/>
  <w15:chartTrackingRefBased/>
  <w15:docId w15:val="{0415BBFB-889F-44D6-B7B4-1C24FB92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46B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010"/>
  </w:style>
  <w:style w:type="paragraph" w:styleId="Footer">
    <w:name w:val="footer"/>
    <w:basedOn w:val="Normal"/>
    <w:link w:val="FooterChar"/>
    <w:uiPriority w:val="99"/>
    <w:unhideWhenUsed/>
    <w:rsid w:val="009D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010"/>
  </w:style>
  <w:style w:type="paragraph" w:customStyle="1" w:styleId="cf-text">
    <w:name w:val="cf-text"/>
    <w:basedOn w:val="Normal"/>
    <w:rsid w:val="00A6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33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13C2"/>
    <w:rPr>
      <w:b/>
      <w:bCs/>
    </w:rPr>
  </w:style>
  <w:style w:type="table" w:styleId="TableGrid">
    <w:name w:val="Table Grid"/>
    <w:basedOn w:val="TableNormal"/>
    <w:uiPriority w:val="59"/>
    <w:rsid w:val="0026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646BB"/>
    <w:rPr>
      <w:rFonts w:ascii="Arial" w:eastAsia="Times New Roman" w:hAnsi="Arial" w:cs="Arial"/>
      <w:b/>
      <w:bCs/>
      <w:sz w:val="20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646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64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raising@changing-live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C735-5AD6-4E55-ABF9-397CCB6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Greason</dc:creator>
  <cp:keywords/>
  <dc:description/>
  <cp:lastModifiedBy>Abby Robinson</cp:lastModifiedBy>
  <cp:revision>3</cp:revision>
  <dcterms:created xsi:type="dcterms:W3CDTF">2022-10-27T16:06:00Z</dcterms:created>
  <dcterms:modified xsi:type="dcterms:W3CDTF">2022-10-28T09:12:00Z</dcterms:modified>
</cp:coreProperties>
</file>